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  <w:tc>
          <w:tcPr>
            <w:tcW w:w="6495" w:type="dxa"/>
            <w:gridSpan w:val="3"/>
          </w:tcPr>
          <w:p w:rsidR="00055098" w:rsidRPr="001D085A" w:rsidRDefault="00C45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088" w:type="dxa"/>
            <w:gridSpan w:val="3"/>
          </w:tcPr>
          <w:p w:rsidR="00055098" w:rsidRPr="001D085A" w:rsidRDefault="00BB4C55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Citizenship</w:t>
            </w:r>
          </w:p>
        </w:tc>
      </w:tr>
      <w:tr w:rsidR="001D085A" w:rsidRPr="001D085A" w:rsidTr="00055098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Lessons</w:t>
            </w:r>
          </w:p>
        </w:tc>
        <w:tc>
          <w:tcPr>
            <w:tcW w:w="6495" w:type="dxa"/>
            <w:gridSpan w:val="3"/>
          </w:tcPr>
          <w:p w:rsidR="00055098" w:rsidRPr="001D085A" w:rsidRDefault="00052D7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7088" w:type="dxa"/>
            <w:gridSpan w:val="3"/>
          </w:tcPr>
          <w:p w:rsidR="00055098" w:rsidRPr="001D085A" w:rsidRDefault="00C45BE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Theme C – Law and justice</w:t>
            </w:r>
          </w:p>
        </w:tc>
      </w:tr>
      <w:tr w:rsidR="001D085A" w:rsidRPr="001D085A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055098" w:rsidRPr="001D085A" w:rsidRDefault="000550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85A" w:rsidRPr="001D085A" w:rsidTr="00052D7F">
        <w:tc>
          <w:tcPr>
            <w:tcW w:w="984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:rsidR="00055098" w:rsidRPr="001D085A" w:rsidRDefault="00055098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Differentiation / Extension</w:t>
            </w:r>
          </w:p>
        </w:tc>
      </w:tr>
      <w:tr w:rsidR="00C45BE7" w:rsidRPr="00C45BE7" w:rsidTr="00052D7F">
        <w:tc>
          <w:tcPr>
            <w:tcW w:w="984" w:type="dxa"/>
            <w:shd w:val="clear" w:color="auto" w:fill="000000" w:themeFill="text1"/>
          </w:tcPr>
          <w:p w:rsidR="00C45BE7" w:rsidRPr="00C45BE7" w:rsidRDefault="00C45BE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59" w:type="dxa"/>
            <w:gridSpan w:val="2"/>
            <w:shd w:val="clear" w:color="auto" w:fill="000000" w:themeFill="text1"/>
          </w:tcPr>
          <w:p w:rsidR="00C45BE7" w:rsidRPr="00C45BE7" w:rsidRDefault="00C45BE7" w:rsidP="00C45BE7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C45BE7">
              <w:rPr>
                <w:rFonts w:cstheme="minorHAnsi"/>
                <w:b/>
                <w:bCs/>
                <w:sz w:val="32"/>
                <w:szCs w:val="32"/>
              </w:rPr>
              <w:t>Autumn 1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:rsidR="00C45BE7" w:rsidRPr="00C45BE7" w:rsidRDefault="00C45BE7" w:rsidP="00C45BE7">
            <w:pPr>
              <w:pStyle w:val="ListParagraph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000000" w:themeFill="text1"/>
          </w:tcPr>
          <w:p w:rsidR="00C45BE7" w:rsidRPr="00C45BE7" w:rsidRDefault="00C45BE7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C45BE7" w:rsidRPr="00C45BE7" w:rsidRDefault="00C45BE7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C45BE7" w:rsidRPr="001D085A" w:rsidTr="00052D7F">
        <w:tc>
          <w:tcPr>
            <w:tcW w:w="984" w:type="dxa"/>
          </w:tcPr>
          <w:p w:rsidR="00C45BE7" w:rsidRPr="001D085A" w:rsidRDefault="00C45BE7" w:rsidP="00C45BE7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59" w:type="dxa"/>
            <w:gridSpan w:val="2"/>
          </w:tcPr>
          <w:p w:rsidR="00C45BE7" w:rsidRPr="001D085A" w:rsidRDefault="00C45BE7" w:rsidP="00C45B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point of the law</w:t>
            </w:r>
          </w:p>
        </w:tc>
        <w:tc>
          <w:tcPr>
            <w:tcW w:w="6237" w:type="dxa"/>
            <w:gridSpan w:val="3"/>
          </w:tcPr>
          <w:p w:rsidR="00C45BE7" w:rsidRPr="00DE1C4F" w:rsidRDefault="00C45BE7" w:rsidP="00052D7F">
            <w:pPr>
              <w:pStyle w:val="Text1"/>
              <w:numPr>
                <w:ilvl w:val="0"/>
                <w:numId w:val="37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E1C4F">
              <w:rPr>
                <w:rFonts w:asciiTheme="minorHAnsi" w:hAnsiTheme="minorHAnsi" w:cstheme="minorHAnsi"/>
                <w:sz w:val="24"/>
                <w:szCs w:val="24"/>
              </w:rPr>
              <w:t>To investigate why laws are needed in society and how they impact on people’s everyday lives.</w:t>
            </w:r>
          </w:p>
        </w:tc>
        <w:tc>
          <w:tcPr>
            <w:tcW w:w="3261" w:type="dxa"/>
          </w:tcPr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 w:rsidRPr="00F053A6">
              <w:rPr>
                <w:rFonts w:cstheme="minorHAnsi"/>
                <w:sz w:val="24"/>
                <w:szCs w:val="24"/>
              </w:rPr>
              <w:t>Investigative skills.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Self marking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C45BE7" w:rsidRPr="001D085A" w:rsidRDefault="00C45BE7" w:rsidP="00C45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45BE7" w:rsidRPr="001D085A" w:rsidTr="00052D7F">
        <w:tc>
          <w:tcPr>
            <w:tcW w:w="984" w:type="dxa"/>
          </w:tcPr>
          <w:p w:rsidR="00C45BE7" w:rsidRPr="001D085A" w:rsidRDefault="00C45BE7" w:rsidP="00C45BE7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59" w:type="dxa"/>
            <w:gridSpan w:val="2"/>
          </w:tcPr>
          <w:p w:rsidR="00C45BE7" w:rsidRPr="001D085A" w:rsidRDefault="00C45BE7" w:rsidP="00C45BE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What is the law </w:t>
            </w:r>
          </w:p>
        </w:tc>
        <w:tc>
          <w:tcPr>
            <w:tcW w:w="6237" w:type="dxa"/>
            <w:gridSpan w:val="3"/>
          </w:tcPr>
          <w:p w:rsidR="00DE1C4F" w:rsidRPr="00DE1C4F" w:rsidRDefault="00DE1C4F" w:rsidP="00052D7F">
            <w:pPr>
              <w:pStyle w:val="Text1"/>
              <w:numPr>
                <w:ilvl w:val="0"/>
                <w:numId w:val="37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E1C4F">
              <w:rPr>
                <w:rFonts w:asciiTheme="minorHAnsi" w:hAnsiTheme="minorHAnsi" w:cstheme="minorHAnsi"/>
                <w:sz w:val="24"/>
                <w:szCs w:val="24"/>
              </w:rPr>
              <w:t xml:space="preserve">To consider a basic definition of the law. </w:t>
            </w:r>
          </w:p>
          <w:p w:rsidR="00C45BE7" w:rsidRPr="00DE1C4F" w:rsidRDefault="00DE1C4F" w:rsidP="00052D7F">
            <w:pPr>
              <w:pStyle w:val="Text1"/>
              <w:numPr>
                <w:ilvl w:val="0"/>
                <w:numId w:val="37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E1C4F">
              <w:rPr>
                <w:rFonts w:asciiTheme="minorHAnsi" w:hAnsiTheme="minorHAnsi" w:cstheme="minorHAnsi"/>
                <w:sz w:val="24"/>
                <w:szCs w:val="24"/>
              </w:rPr>
              <w:t>To investigate how law-making and different parts of the justice system are interlinked.</w:t>
            </w:r>
          </w:p>
        </w:tc>
        <w:tc>
          <w:tcPr>
            <w:tcW w:w="3261" w:type="dxa"/>
          </w:tcPr>
          <w:p w:rsidR="00C45BE7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Discovery learning.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Peer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marking.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C45BE7" w:rsidRPr="001D085A" w:rsidRDefault="00C45BE7" w:rsidP="00C45BE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59" w:type="dxa"/>
            <w:gridSpan w:val="2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Criminal law</w:t>
            </w:r>
          </w:p>
        </w:tc>
        <w:tc>
          <w:tcPr>
            <w:tcW w:w="6237" w:type="dxa"/>
            <w:gridSpan w:val="3"/>
          </w:tcPr>
          <w:p w:rsidR="00F053A6" w:rsidRPr="00052D7F" w:rsidRDefault="00F053A6" w:rsidP="00052D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052D7F">
              <w:rPr>
                <w:rFonts w:cstheme="minorHAnsi"/>
                <w:sz w:val="24"/>
                <w:szCs w:val="24"/>
              </w:rPr>
              <w:t>To understand what criminal law is.</w:t>
            </w:r>
          </w:p>
          <w:p w:rsidR="00F053A6" w:rsidRPr="00052D7F" w:rsidRDefault="00F053A6" w:rsidP="00052D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052D7F">
              <w:rPr>
                <w:rFonts w:cstheme="minorHAnsi"/>
                <w:sz w:val="24"/>
                <w:szCs w:val="24"/>
              </w:rPr>
              <w:t xml:space="preserve">To evaluate case studies of criminal law. </w:t>
            </w:r>
          </w:p>
        </w:tc>
        <w:tc>
          <w:tcPr>
            <w:tcW w:w="3261" w:type="dxa"/>
          </w:tcPr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style question.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Critical thinking skills.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959" w:type="dxa"/>
            <w:gridSpan w:val="2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Civil law</w:t>
            </w:r>
          </w:p>
        </w:tc>
        <w:tc>
          <w:tcPr>
            <w:tcW w:w="6237" w:type="dxa"/>
            <w:gridSpan w:val="3"/>
          </w:tcPr>
          <w:p w:rsidR="00F053A6" w:rsidRPr="00052D7F" w:rsidRDefault="00F053A6" w:rsidP="00052D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052D7F">
              <w:rPr>
                <w:rFonts w:cstheme="minorHAnsi"/>
                <w:sz w:val="24"/>
                <w:szCs w:val="24"/>
              </w:rPr>
              <w:t>To understand what civil law is.</w:t>
            </w:r>
          </w:p>
          <w:p w:rsidR="00F053A6" w:rsidRPr="00052D7F" w:rsidRDefault="00F053A6" w:rsidP="00052D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052D7F">
              <w:rPr>
                <w:rFonts w:cstheme="minorHAnsi"/>
                <w:sz w:val="24"/>
                <w:szCs w:val="24"/>
              </w:rPr>
              <w:t>To evaluate case studies of civil law.</w:t>
            </w:r>
          </w:p>
        </w:tc>
        <w:tc>
          <w:tcPr>
            <w:tcW w:w="3261" w:type="dxa"/>
          </w:tcPr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Exam style question.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working skills.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59" w:type="dxa"/>
            <w:gridSpan w:val="2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Who puts law into practice</w:t>
            </w:r>
          </w:p>
        </w:tc>
        <w:tc>
          <w:tcPr>
            <w:tcW w:w="6237" w:type="dxa"/>
            <w:gridSpan w:val="3"/>
          </w:tcPr>
          <w:p w:rsidR="00F053A6" w:rsidRPr="00DE1C4F" w:rsidRDefault="00F053A6" w:rsidP="00052D7F">
            <w:pPr>
              <w:pStyle w:val="Text1"/>
              <w:numPr>
                <w:ilvl w:val="0"/>
                <w:numId w:val="37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E1C4F">
              <w:rPr>
                <w:rFonts w:asciiTheme="minorHAnsi" w:hAnsiTheme="minorHAnsi" w:cstheme="minorHAnsi"/>
                <w:sz w:val="24"/>
                <w:szCs w:val="24"/>
              </w:rPr>
              <w:t>To consider the various different roles involved in the criminal justice system.</w:t>
            </w:r>
          </w:p>
        </w:tc>
        <w:tc>
          <w:tcPr>
            <w:tcW w:w="3261" w:type="dxa"/>
          </w:tcPr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Comprehensive skills.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  <w:r w:rsidRPr="001D085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959" w:type="dxa"/>
            <w:gridSpan w:val="2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Criminal courts</w:t>
            </w:r>
          </w:p>
        </w:tc>
        <w:tc>
          <w:tcPr>
            <w:tcW w:w="6237" w:type="dxa"/>
            <w:gridSpan w:val="3"/>
          </w:tcPr>
          <w:p w:rsidR="00F053A6" w:rsidRPr="00DE1C4F" w:rsidRDefault="00F053A6" w:rsidP="00052D7F">
            <w:pPr>
              <w:pStyle w:val="Text1"/>
              <w:numPr>
                <w:ilvl w:val="0"/>
                <w:numId w:val="37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E1C4F">
              <w:rPr>
                <w:rFonts w:asciiTheme="minorHAnsi" w:hAnsiTheme="minorHAnsi" w:cstheme="minorHAnsi"/>
                <w:sz w:val="24"/>
                <w:szCs w:val="24"/>
              </w:rPr>
              <w:t>To be able to explain the different roles in the criminal justice system.</w:t>
            </w:r>
          </w:p>
        </w:tc>
        <w:tc>
          <w:tcPr>
            <w:tcW w:w="3261" w:type="dxa"/>
          </w:tcPr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Analytical skills.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Oral skills.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1959" w:type="dxa"/>
            <w:gridSpan w:val="2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Solving civil disputes</w:t>
            </w:r>
          </w:p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053A6" w:rsidRPr="00DE1C4F" w:rsidRDefault="00F053A6" w:rsidP="00052D7F">
            <w:pPr>
              <w:pStyle w:val="Text1"/>
              <w:numPr>
                <w:ilvl w:val="0"/>
                <w:numId w:val="37"/>
              </w:numPr>
              <w:tabs>
                <w:tab w:val="left" w:pos="13325"/>
              </w:tabs>
              <w:snapToGrid w:val="0"/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E1C4F">
              <w:rPr>
                <w:rFonts w:asciiTheme="minorHAnsi" w:hAnsiTheme="minorHAnsi" w:cstheme="minorHAnsi"/>
                <w:sz w:val="24"/>
                <w:szCs w:val="24"/>
              </w:rPr>
              <w:t xml:space="preserve">To consider what sort of civil disputes people and businesses might have. </w:t>
            </w:r>
          </w:p>
          <w:p w:rsidR="00F053A6" w:rsidRPr="00DE1C4F" w:rsidRDefault="00F053A6" w:rsidP="00052D7F">
            <w:pPr>
              <w:pStyle w:val="Text1"/>
              <w:numPr>
                <w:ilvl w:val="0"/>
                <w:numId w:val="37"/>
              </w:numPr>
              <w:tabs>
                <w:tab w:val="left" w:pos="13325"/>
              </w:tabs>
              <w:snapToGrid w:val="0"/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E1C4F">
              <w:rPr>
                <w:rFonts w:asciiTheme="minorHAnsi" w:hAnsiTheme="minorHAnsi" w:cstheme="minorHAnsi"/>
                <w:sz w:val="24"/>
                <w:szCs w:val="24"/>
              </w:rPr>
              <w:t>To investigate various options available to businesses and individuals in seeking to solve civil disputes.</w:t>
            </w:r>
          </w:p>
        </w:tc>
        <w:tc>
          <w:tcPr>
            <w:tcW w:w="3261" w:type="dxa"/>
          </w:tcPr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Debating skills.</w:t>
            </w:r>
          </w:p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Discussion skills.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9" w:type="dxa"/>
            <w:gridSpan w:val="2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Consolidation</w:t>
            </w:r>
          </w:p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053A6" w:rsidRPr="00052D7F" w:rsidRDefault="00F053A6" w:rsidP="00052D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052D7F">
              <w:rPr>
                <w:rFonts w:cstheme="minorHAnsi"/>
                <w:sz w:val="24"/>
                <w:szCs w:val="24"/>
              </w:rPr>
              <w:t>Consolidation</w:t>
            </w:r>
          </w:p>
        </w:tc>
        <w:tc>
          <w:tcPr>
            <w:tcW w:w="3261" w:type="dxa"/>
          </w:tcPr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Independent skills.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working skills.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53A6" w:rsidRPr="001D085A" w:rsidTr="00052D7F">
        <w:tc>
          <w:tcPr>
            <w:tcW w:w="984" w:type="dxa"/>
            <w:shd w:val="clear" w:color="auto" w:fill="000000" w:themeFill="text1"/>
          </w:tcPr>
          <w:p w:rsidR="00F053A6" w:rsidRPr="00C45BE7" w:rsidRDefault="00F053A6" w:rsidP="00F053A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959" w:type="dxa"/>
            <w:gridSpan w:val="2"/>
            <w:shd w:val="clear" w:color="auto" w:fill="000000" w:themeFill="text1"/>
          </w:tcPr>
          <w:p w:rsidR="00F053A6" w:rsidRPr="00C45BE7" w:rsidRDefault="00F053A6" w:rsidP="00F053A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C45BE7">
              <w:rPr>
                <w:rFonts w:cstheme="minorHAnsi"/>
                <w:b/>
                <w:bCs/>
                <w:sz w:val="32"/>
                <w:szCs w:val="32"/>
              </w:rPr>
              <w:t>Autumn 2</w:t>
            </w:r>
          </w:p>
        </w:tc>
        <w:tc>
          <w:tcPr>
            <w:tcW w:w="6237" w:type="dxa"/>
            <w:gridSpan w:val="3"/>
            <w:shd w:val="clear" w:color="auto" w:fill="000000" w:themeFill="text1"/>
          </w:tcPr>
          <w:p w:rsidR="00F053A6" w:rsidRPr="00052D7F" w:rsidRDefault="00F053A6" w:rsidP="00052D7F">
            <w:pPr>
              <w:pStyle w:val="ListParagraph"/>
              <w:ind w:left="36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261" w:type="dxa"/>
            <w:shd w:val="clear" w:color="auto" w:fill="000000" w:themeFill="text1"/>
          </w:tcPr>
          <w:p w:rsidR="00F053A6" w:rsidRPr="00F053A6" w:rsidRDefault="00F053A6" w:rsidP="00F053A6">
            <w:pPr>
              <w:pStyle w:val="ListParagraph"/>
              <w:ind w:left="360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59" w:type="dxa"/>
            <w:gridSpan w:val="2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Sort of sentence</w:t>
            </w:r>
          </w:p>
        </w:tc>
        <w:tc>
          <w:tcPr>
            <w:tcW w:w="6237" w:type="dxa"/>
            <w:gridSpan w:val="3"/>
          </w:tcPr>
          <w:p w:rsidR="00F053A6" w:rsidRPr="00DE1C4F" w:rsidRDefault="00F053A6" w:rsidP="00052D7F">
            <w:pPr>
              <w:pStyle w:val="Text1"/>
              <w:numPr>
                <w:ilvl w:val="0"/>
                <w:numId w:val="37"/>
              </w:numPr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E1C4F">
              <w:rPr>
                <w:rFonts w:asciiTheme="minorHAnsi" w:hAnsiTheme="minorHAnsi" w:cstheme="minorHAnsi"/>
                <w:sz w:val="24"/>
                <w:szCs w:val="24"/>
              </w:rPr>
              <w:t>To consider the role of judges in using guidance to set sentences.</w:t>
            </w:r>
          </w:p>
          <w:p w:rsidR="00F053A6" w:rsidRPr="00052D7F" w:rsidRDefault="00F053A6" w:rsidP="00052D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052D7F">
              <w:rPr>
                <w:rFonts w:cstheme="minorHAnsi"/>
                <w:sz w:val="24"/>
                <w:szCs w:val="24"/>
              </w:rPr>
              <w:lastRenderedPageBreak/>
              <w:t>To discuss your views about the appropriateness of sentences, depending on the crimes committed by individuals.</w:t>
            </w:r>
          </w:p>
        </w:tc>
        <w:tc>
          <w:tcPr>
            <w:tcW w:w="3261" w:type="dxa"/>
          </w:tcPr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Discovery learning.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Evaluative skills.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1959" w:type="dxa"/>
            <w:gridSpan w:val="2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Youth justice system</w:t>
            </w:r>
          </w:p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F053A6" w:rsidRPr="00DE1C4F" w:rsidRDefault="00F053A6" w:rsidP="00052D7F">
            <w:pPr>
              <w:pStyle w:val="Text1"/>
              <w:numPr>
                <w:ilvl w:val="0"/>
                <w:numId w:val="37"/>
              </w:numPr>
              <w:snapToGrid w:val="0"/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E1C4F">
              <w:rPr>
                <w:rFonts w:asciiTheme="minorHAnsi" w:hAnsiTheme="minorHAnsi" w:cstheme="minorHAnsi"/>
                <w:sz w:val="24"/>
                <w:szCs w:val="24"/>
              </w:rPr>
              <w:t>To look at the age of criminal responsibility around the world and consider whether it should change in Britain.</w:t>
            </w:r>
          </w:p>
          <w:p w:rsidR="00F053A6" w:rsidRPr="00052D7F" w:rsidRDefault="00F053A6" w:rsidP="00052D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sz w:val="24"/>
                <w:szCs w:val="24"/>
              </w:rPr>
            </w:pPr>
            <w:r w:rsidRPr="00052D7F">
              <w:rPr>
                <w:rFonts w:cstheme="minorHAnsi"/>
                <w:sz w:val="24"/>
                <w:szCs w:val="24"/>
              </w:rPr>
              <w:t>To investigate the murder of James Bulger by two ten-year-old boys.</w:t>
            </w:r>
          </w:p>
        </w:tc>
        <w:tc>
          <w:tcPr>
            <w:tcW w:w="3261" w:type="dxa"/>
          </w:tcPr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Extended writing.</w:t>
            </w:r>
          </w:p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Investigative skills.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959" w:type="dxa"/>
            <w:gridSpan w:val="2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What’s happening to crime</w:t>
            </w:r>
          </w:p>
        </w:tc>
        <w:tc>
          <w:tcPr>
            <w:tcW w:w="6237" w:type="dxa"/>
            <w:gridSpan w:val="3"/>
          </w:tcPr>
          <w:p w:rsidR="00F053A6" w:rsidRPr="00DE1C4F" w:rsidRDefault="00F053A6" w:rsidP="00052D7F">
            <w:pPr>
              <w:pStyle w:val="Text1"/>
              <w:numPr>
                <w:ilvl w:val="0"/>
                <w:numId w:val="37"/>
              </w:numPr>
              <w:snapToGrid w:val="0"/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E1C4F">
              <w:rPr>
                <w:rFonts w:asciiTheme="minorHAnsi" w:hAnsiTheme="minorHAnsi" w:cstheme="minorHAnsi"/>
                <w:sz w:val="24"/>
                <w:szCs w:val="24"/>
              </w:rPr>
              <w:t xml:space="preserve">To compare how your perception of crime compares to the reality. </w:t>
            </w:r>
          </w:p>
          <w:p w:rsidR="00F053A6" w:rsidRPr="00DE1C4F" w:rsidRDefault="00F053A6" w:rsidP="00052D7F">
            <w:pPr>
              <w:pStyle w:val="Text1"/>
              <w:numPr>
                <w:ilvl w:val="0"/>
                <w:numId w:val="37"/>
              </w:numPr>
              <w:snapToGrid w:val="0"/>
              <w:spacing w:before="20" w:after="2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E1C4F">
              <w:rPr>
                <w:rFonts w:asciiTheme="minorHAnsi" w:hAnsiTheme="minorHAnsi" w:cstheme="minorHAnsi"/>
                <w:sz w:val="24"/>
                <w:szCs w:val="24"/>
              </w:rPr>
              <w:t>To use data to make comparisons of crime rates in different parts of your own town/city.</w:t>
            </w:r>
          </w:p>
        </w:tc>
        <w:tc>
          <w:tcPr>
            <w:tcW w:w="3261" w:type="dxa"/>
          </w:tcPr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Source analysis skills.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Interpreting data.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1959" w:type="dxa"/>
            <w:gridSpan w:val="2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Reducing crime</w:t>
            </w:r>
          </w:p>
        </w:tc>
        <w:tc>
          <w:tcPr>
            <w:tcW w:w="6237" w:type="dxa"/>
            <w:gridSpan w:val="3"/>
          </w:tcPr>
          <w:p w:rsidR="00F053A6" w:rsidRPr="00052D7F" w:rsidRDefault="00F053A6" w:rsidP="00052D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052D7F">
              <w:rPr>
                <w:rFonts w:cstheme="minorHAnsi"/>
                <w:sz w:val="24"/>
                <w:szCs w:val="24"/>
              </w:rPr>
              <w:t>To be able to evaluate crime reduction methods.</w:t>
            </w:r>
          </w:p>
        </w:tc>
        <w:tc>
          <w:tcPr>
            <w:tcW w:w="3261" w:type="dxa"/>
          </w:tcPr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Evaluative skills.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Problem solving.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959" w:type="dxa"/>
            <w:gridSpan w:val="2"/>
          </w:tcPr>
          <w:p w:rsidR="00F053A6" w:rsidRDefault="00052D7F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Citizens’</w:t>
            </w:r>
            <w:r w:rsidR="00F053A6">
              <w:rPr>
                <w:rFonts w:cstheme="minorHAnsi"/>
                <w:sz w:val="24"/>
                <w:szCs w:val="24"/>
              </w:rPr>
              <w:t xml:space="preserve"> rights and responsibilities</w:t>
            </w:r>
          </w:p>
        </w:tc>
        <w:tc>
          <w:tcPr>
            <w:tcW w:w="6237" w:type="dxa"/>
            <w:gridSpan w:val="3"/>
          </w:tcPr>
          <w:p w:rsidR="00F053A6" w:rsidRPr="00052D7F" w:rsidRDefault="00F053A6" w:rsidP="00052D7F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 w:rsidRPr="00052D7F">
              <w:rPr>
                <w:rFonts w:cstheme="minorHAnsi"/>
                <w:sz w:val="24"/>
                <w:szCs w:val="24"/>
              </w:rPr>
              <w:t>To understand the rights and responsibilities that citizens of the UK have.</w:t>
            </w:r>
          </w:p>
        </w:tc>
        <w:tc>
          <w:tcPr>
            <w:tcW w:w="3261" w:type="dxa"/>
          </w:tcPr>
          <w:p w:rsid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Extended writing skills.</w:t>
            </w:r>
          </w:p>
          <w:p w:rsidR="00F053A6" w:rsidRPr="00F053A6" w:rsidRDefault="00F053A6" w:rsidP="00052D7F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Live marking.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959" w:type="dxa"/>
            <w:gridSpan w:val="2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Bringing it all together</w:t>
            </w:r>
          </w:p>
        </w:tc>
        <w:tc>
          <w:tcPr>
            <w:tcW w:w="6237" w:type="dxa"/>
            <w:gridSpan w:val="3"/>
          </w:tcPr>
          <w:p w:rsidR="00F053A6" w:rsidRPr="00DE1C4F" w:rsidRDefault="00F053A6" w:rsidP="00F053A6">
            <w:pPr>
              <w:rPr>
                <w:rFonts w:cstheme="minorHAnsi"/>
                <w:sz w:val="24"/>
                <w:szCs w:val="24"/>
              </w:rPr>
            </w:pPr>
            <w:r w:rsidRPr="00DE1C4F">
              <w:rPr>
                <w:rFonts w:cstheme="minorHAnsi"/>
                <w:sz w:val="24"/>
                <w:szCs w:val="24"/>
              </w:rPr>
              <w:t>Consolidation</w:t>
            </w:r>
          </w:p>
        </w:tc>
        <w:tc>
          <w:tcPr>
            <w:tcW w:w="3261" w:type="dxa"/>
          </w:tcPr>
          <w:p w:rsidR="00F053A6" w:rsidRDefault="00F053A6" w:rsidP="00F053A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Independent skills.</w:t>
            </w:r>
          </w:p>
          <w:p w:rsidR="00F053A6" w:rsidRPr="00F053A6" w:rsidRDefault="00F053A6" w:rsidP="00F053A6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Team working skills.</w:t>
            </w:r>
          </w:p>
        </w:tc>
        <w:tc>
          <w:tcPr>
            <w:tcW w:w="3402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Embedded in lesson and resource folder.</w:t>
            </w:r>
          </w:p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2D7F">
        <w:tc>
          <w:tcPr>
            <w:tcW w:w="984" w:type="dxa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959" w:type="dxa"/>
            <w:gridSpan w:val="2"/>
          </w:tcPr>
          <w:p w:rsidR="00F053A6" w:rsidRDefault="00F053A6" w:rsidP="00F053A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Assessment</w:t>
            </w:r>
          </w:p>
        </w:tc>
        <w:tc>
          <w:tcPr>
            <w:tcW w:w="6237" w:type="dxa"/>
            <w:gridSpan w:val="3"/>
          </w:tcPr>
          <w:p w:rsidR="00F053A6" w:rsidRPr="00B46B47" w:rsidRDefault="00F053A6" w:rsidP="00F053A6">
            <w:pPr>
              <w:rPr>
                <w:b/>
                <w:bCs/>
              </w:rPr>
            </w:pPr>
            <w:r>
              <w:rPr>
                <w:b/>
                <w:bCs/>
              </w:rPr>
              <w:t>DPR assessment 1 – Theme C</w:t>
            </w:r>
          </w:p>
        </w:tc>
        <w:tc>
          <w:tcPr>
            <w:tcW w:w="3261" w:type="dxa"/>
            <w:shd w:val="clear" w:color="auto" w:fill="000000" w:themeFill="text1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000000" w:themeFill="text1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5098">
        <w:tc>
          <w:tcPr>
            <w:tcW w:w="9180" w:type="dxa"/>
            <w:gridSpan w:val="6"/>
            <w:shd w:val="clear" w:color="auto" w:fill="00B0F0"/>
          </w:tcPr>
          <w:p w:rsidR="00F053A6" w:rsidRPr="001D085A" w:rsidRDefault="00F053A6" w:rsidP="00F053A6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:rsidR="00F053A6" w:rsidRPr="001D085A" w:rsidRDefault="00F053A6" w:rsidP="00F053A6">
            <w:pPr>
              <w:rPr>
                <w:rFonts w:cstheme="minorHAnsi"/>
                <w:b/>
                <w:sz w:val="24"/>
                <w:szCs w:val="24"/>
              </w:rPr>
            </w:pPr>
            <w:r w:rsidRPr="001D085A">
              <w:rPr>
                <w:rFonts w:cstheme="minorHAnsi"/>
                <w:b/>
                <w:sz w:val="24"/>
                <w:szCs w:val="24"/>
              </w:rPr>
              <w:t>Assessment Opportunities</w:t>
            </w:r>
          </w:p>
        </w:tc>
      </w:tr>
      <w:tr w:rsidR="00F053A6" w:rsidRPr="001D085A" w:rsidTr="00C97421">
        <w:tc>
          <w:tcPr>
            <w:tcW w:w="9180" w:type="dxa"/>
            <w:gridSpan w:val="6"/>
          </w:tcPr>
          <w:p w:rsidR="00F053A6" w:rsidRPr="001D085A" w:rsidRDefault="00052D7F" w:rsidP="00052D7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is the </w:t>
            </w:r>
            <w:r>
              <w:rPr>
                <w:rFonts w:cstheme="minorHAnsi"/>
                <w:sz w:val="24"/>
                <w:szCs w:val="24"/>
              </w:rPr>
              <w:t>third</w:t>
            </w:r>
            <w:r>
              <w:rPr>
                <w:rFonts w:cstheme="minorHAnsi"/>
                <w:sz w:val="24"/>
                <w:szCs w:val="24"/>
              </w:rPr>
              <w:t xml:space="preserve"> topic / theme of the GCSE Citizenship Edexcel GCSE. This links to the 3 units in Y7 which build up students’ knowledge and understanding of politics and UK Government.</w:t>
            </w:r>
            <w:r>
              <w:rPr>
                <w:rFonts w:cstheme="minorHAnsi"/>
                <w:sz w:val="24"/>
                <w:szCs w:val="24"/>
              </w:rPr>
              <w:t xml:space="preserve"> This is also touched on in the Y8 unit “Crime and Law in the UK” which introduces them to different laws, the judiciary and punishments.</w:t>
            </w:r>
          </w:p>
        </w:tc>
        <w:tc>
          <w:tcPr>
            <w:tcW w:w="6663" w:type="dxa"/>
            <w:gridSpan w:val="2"/>
          </w:tcPr>
          <w:p w:rsidR="00F053A6" w:rsidRPr="00F053A6" w:rsidRDefault="00F053A6" w:rsidP="00F053A6">
            <w:pPr>
              <w:rPr>
                <w:b/>
                <w:bCs/>
              </w:rPr>
            </w:pPr>
            <w:r w:rsidRPr="00F053A6">
              <w:rPr>
                <w:b/>
                <w:bCs/>
              </w:rPr>
              <w:t>DPR Assessment 1 – Theme C</w:t>
            </w:r>
          </w:p>
          <w:p w:rsidR="00F053A6" w:rsidRPr="00F053A6" w:rsidRDefault="00F053A6" w:rsidP="00F053A6">
            <w:pPr>
              <w:rPr>
                <w:rFonts w:cstheme="minorHAnsi"/>
                <w:b/>
                <w:sz w:val="24"/>
                <w:szCs w:val="24"/>
              </w:rPr>
            </w:pPr>
            <w:r w:rsidRPr="00F053A6">
              <w:rPr>
                <w:rFonts w:cstheme="minorHAnsi"/>
                <w:b/>
                <w:sz w:val="24"/>
                <w:szCs w:val="24"/>
              </w:rPr>
              <w:t>Live marking.</w:t>
            </w:r>
          </w:p>
        </w:tc>
      </w:tr>
      <w:tr w:rsidR="00F053A6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053A6" w:rsidRPr="001D085A" w:rsidTr="00055098">
        <w:tc>
          <w:tcPr>
            <w:tcW w:w="9180" w:type="dxa"/>
            <w:gridSpan w:val="6"/>
            <w:shd w:val="clear" w:color="auto" w:fill="000000" w:themeFill="text1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:rsidR="00F053A6" w:rsidRPr="001D085A" w:rsidRDefault="00F053A6" w:rsidP="00F053A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D1F89" w:rsidRPr="001D085A" w:rsidRDefault="00052D7F">
      <w:pPr>
        <w:rPr>
          <w:rFonts w:cstheme="minorHAnsi"/>
          <w:sz w:val="24"/>
          <w:szCs w:val="24"/>
        </w:rPr>
      </w:pPr>
    </w:p>
    <w:sectPr w:rsidR="00BD1F89" w:rsidRPr="001D085A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4EA"/>
    <w:multiLevelType w:val="hybridMultilevel"/>
    <w:tmpl w:val="E9C01850"/>
    <w:lvl w:ilvl="0" w:tplc="89CE0D34">
      <w:start w:val="1"/>
      <w:numFmt w:val="decimal"/>
      <w:lvlText w:val="%1."/>
      <w:lvlJc w:val="left"/>
      <w:pPr>
        <w:ind w:left="720" w:hanging="360"/>
      </w:pPr>
      <w:rPr>
        <w:rFonts w:eastAsia="+mj-ea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73127"/>
    <w:multiLevelType w:val="hybridMultilevel"/>
    <w:tmpl w:val="F266EE0E"/>
    <w:lvl w:ilvl="0" w:tplc="4A726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3BD"/>
    <w:multiLevelType w:val="hybridMultilevel"/>
    <w:tmpl w:val="556ED7AE"/>
    <w:lvl w:ilvl="0" w:tplc="9E5C9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0A79"/>
    <w:multiLevelType w:val="hybridMultilevel"/>
    <w:tmpl w:val="5596BC4E"/>
    <w:lvl w:ilvl="0" w:tplc="B57A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90E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2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A1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0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08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4D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23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0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FA2C55"/>
    <w:multiLevelType w:val="hybridMultilevel"/>
    <w:tmpl w:val="46245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0C30"/>
    <w:multiLevelType w:val="hybridMultilevel"/>
    <w:tmpl w:val="8D72CE74"/>
    <w:lvl w:ilvl="0" w:tplc="E6F01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B162D"/>
    <w:multiLevelType w:val="hybridMultilevel"/>
    <w:tmpl w:val="D2269BBE"/>
    <w:lvl w:ilvl="0" w:tplc="35FC8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6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2F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6C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E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A2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8CE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40F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863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47465B8"/>
    <w:multiLevelType w:val="hybridMultilevel"/>
    <w:tmpl w:val="35A2EEA2"/>
    <w:lvl w:ilvl="0" w:tplc="82C2C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CE2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86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44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4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CD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E8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8F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06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4D56CF0"/>
    <w:multiLevelType w:val="hybridMultilevel"/>
    <w:tmpl w:val="7EA644A8"/>
    <w:lvl w:ilvl="0" w:tplc="50B24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92B9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508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AD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6E0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344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6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883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CA52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A65833"/>
    <w:multiLevelType w:val="hybridMultilevel"/>
    <w:tmpl w:val="EC24CA28"/>
    <w:lvl w:ilvl="0" w:tplc="FA9CC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42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8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6C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C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07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C1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C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85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4E3708"/>
    <w:multiLevelType w:val="hybridMultilevel"/>
    <w:tmpl w:val="CC22C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37407A"/>
    <w:multiLevelType w:val="hybridMultilevel"/>
    <w:tmpl w:val="F2880472"/>
    <w:lvl w:ilvl="0" w:tplc="F002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E1B96"/>
    <w:multiLevelType w:val="hybridMultilevel"/>
    <w:tmpl w:val="1902AB06"/>
    <w:lvl w:ilvl="0" w:tplc="87E87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21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CD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86C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C41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03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228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6B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BA1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BB56FA2"/>
    <w:multiLevelType w:val="hybridMultilevel"/>
    <w:tmpl w:val="97DA0876"/>
    <w:lvl w:ilvl="0" w:tplc="0C1CFB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91EE1"/>
    <w:multiLevelType w:val="hybridMultilevel"/>
    <w:tmpl w:val="986CC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CD0F1C"/>
    <w:multiLevelType w:val="hybridMultilevel"/>
    <w:tmpl w:val="3FAE55E2"/>
    <w:lvl w:ilvl="0" w:tplc="256027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63F8C"/>
    <w:multiLevelType w:val="hybridMultilevel"/>
    <w:tmpl w:val="488A526C"/>
    <w:lvl w:ilvl="0" w:tplc="848E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84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2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F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E7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A60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2B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CE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7A4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4A69B2"/>
    <w:multiLevelType w:val="hybridMultilevel"/>
    <w:tmpl w:val="331E8A84"/>
    <w:lvl w:ilvl="0" w:tplc="79D6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41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4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E6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129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EF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22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8C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26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E0A4663"/>
    <w:multiLevelType w:val="hybridMultilevel"/>
    <w:tmpl w:val="16A41934"/>
    <w:lvl w:ilvl="0" w:tplc="5C300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7A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E5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8E0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9C6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162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4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D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B8D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F1970E8"/>
    <w:multiLevelType w:val="hybridMultilevel"/>
    <w:tmpl w:val="7D98D098"/>
    <w:lvl w:ilvl="0" w:tplc="B57A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30A7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4B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43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C4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C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E7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7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FFF69C7"/>
    <w:multiLevelType w:val="hybridMultilevel"/>
    <w:tmpl w:val="99D8878A"/>
    <w:lvl w:ilvl="0" w:tplc="56A8E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E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29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A1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E09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08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4D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23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070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3734942"/>
    <w:multiLevelType w:val="hybridMultilevel"/>
    <w:tmpl w:val="7198646C"/>
    <w:lvl w:ilvl="0" w:tplc="0EE49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3C4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A4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246C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04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AB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2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8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D46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3BC4C01"/>
    <w:multiLevelType w:val="hybridMultilevel"/>
    <w:tmpl w:val="25662C2A"/>
    <w:lvl w:ilvl="0" w:tplc="AA4CA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FA26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A48A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ACDC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486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AAE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B269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FEA7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7E36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E5E3D"/>
    <w:multiLevelType w:val="hybridMultilevel"/>
    <w:tmpl w:val="19784EBC"/>
    <w:lvl w:ilvl="0" w:tplc="09D22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0A7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4B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43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C4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CB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E7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47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A4E57FF"/>
    <w:multiLevelType w:val="hybridMultilevel"/>
    <w:tmpl w:val="0EEE39C6"/>
    <w:lvl w:ilvl="0" w:tplc="EF7AB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600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34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0E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2D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12A9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6C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B4F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A28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2484A95"/>
    <w:multiLevelType w:val="hybridMultilevel"/>
    <w:tmpl w:val="2BC69892"/>
    <w:lvl w:ilvl="0" w:tplc="9E5C9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03BA8"/>
    <w:multiLevelType w:val="hybridMultilevel"/>
    <w:tmpl w:val="B492E2E4"/>
    <w:lvl w:ilvl="0" w:tplc="D0028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A2F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4E4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080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2F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C4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9A0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0E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4BA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E835ED"/>
    <w:multiLevelType w:val="hybridMultilevel"/>
    <w:tmpl w:val="F1607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D21D7"/>
    <w:multiLevelType w:val="hybridMultilevel"/>
    <w:tmpl w:val="001C879E"/>
    <w:lvl w:ilvl="0" w:tplc="5838F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200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A1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21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E6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4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64C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6F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0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3382EF2"/>
    <w:multiLevelType w:val="hybridMultilevel"/>
    <w:tmpl w:val="7A3E1346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C3A73"/>
    <w:multiLevelType w:val="hybridMultilevel"/>
    <w:tmpl w:val="0874CD70"/>
    <w:lvl w:ilvl="0" w:tplc="C4209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2B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68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E3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4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D2C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A1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5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4B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9B106C"/>
    <w:multiLevelType w:val="hybridMultilevel"/>
    <w:tmpl w:val="F5661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672805"/>
    <w:multiLevelType w:val="hybridMultilevel"/>
    <w:tmpl w:val="D5025D84"/>
    <w:lvl w:ilvl="0" w:tplc="9E5C9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D3C87"/>
    <w:multiLevelType w:val="hybridMultilevel"/>
    <w:tmpl w:val="E612F746"/>
    <w:lvl w:ilvl="0" w:tplc="E0F0F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507CBA"/>
    <w:multiLevelType w:val="hybridMultilevel"/>
    <w:tmpl w:val="E3A85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E3989"/>
    <w:multiLevelType w:val="hybridMultilevel"/>
    <w:tmpl w:val="DDEE7CFE"/>
    <w:lvl w:ilvl="0" w:tplc="B57AA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8942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81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6C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C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07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C1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C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685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CAC2492"/>
    <w:multiLevelType w:val="hybridMultilevel"/>
    <w:tmpl w:val="4786704E"/>
    <w:lvl w:ilvl="0" w:tplc="E6F01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22"/>
  </w:num>
  <w:num w:numId="4">
    <w:abstractNumId w:val="5"/>
  </w:num>
  <w:num w:numId="5">
    <w:abstractNumId w:val="36"/>
  </w:num>
  <w:num w:numId="6">
    <w:abstractNumId w:val="8"/>
  </w:num>
  <w:num w:numId="7">
    <w:abstractNumId w:val="16"/>
  </w:num>
  <w:num w:numId="8">
    <w:abstractNumId w:val="30"/>
  </w:num>
  <w:num w:numId="9">
    <w:abstractNumId w:val="6"/>
  </w:num>
  <w:num w:numId="10">
    <w:abstractNumId w:val="18"/>
  </w:num>
  <w:num w:numId="11">
    <w:abstractNumId w:val="26"/>
  </w:num>
  <w:num w:numId="12">
    <w:abstractNumId w:val="21"/>
  </w:num>
  <w:num w:numId="13">
    <w:abstractNumId w:val="17"/>
  </w:num>
  <w:num w:numId="14">
    <w:abstractNumId w:val="12"/>
  </w:num>
  <w:num w:numId="15">
    <w:abstractNumId w:val="7"/>
  </w:num>
  <w:num w:numId="16">
    <w:abstractNumId w:val="24"/>
  </w:num>
  <w:num w:numId="17">
    <w:abstractNumId w:val="20"/>
  </w:num>
  <w:num w:numId="18">
    <w:abstractNumId w:val="3"/>
  </w:num>
  <w:num w:numId="19">
    <w:abstractNumId w:val="23"/>
  </w:num>
  <w:num w:numId="20">
    <w:abstractNumId w:val="19"/>
  </w:num>
  <w:num w:numId="21">
    <w:abstractNumId w:val="9"/>
  </w:num>
  <w:num w:numId="22">
    <w:abstractNumId w:val="35"/>
  </w:num>
  <w:num w:numId="23">
    <w:abstractNumId w:val="28"/>
  </w:num>
  <w:num w:numId="24">
    <w:abstractNumId w:val="11"/>
  </w:num>
  <w:num w:numId="25">
    <w:abstractNumId w:val="15"/>
  </w:num>
  <w:num w:numId="26">
    <w:abstractNumId w:val="33"/>
  </w:num>
  <w:num w:numId="27">
    <w:abstractNumId w:val="1"/>
  </w:num>
  <w:num w:numId="28">
    <w:abstractNumId w:val="25"/>
  </w:num>
  <w:num w:numId="29">
    <w:abstractNumId w:val="2"/>
  </w:num>
  <w:num w:numId="30">
    <w:abstractNumId w:val="32"/>
  </w:num>
  <w:num w:numId="31">
    <w:abstractNumId w:val="34"/>
  </w:num>
  <w:num w:numId="32">
    <w:abstractNumId w:val="13"/>
  </w:num>
  <w:num w:numId="33">
    <w:abstractNumId w:val="4"/>
  </w:num>
  <w:num w:numId="34">
    <w:abstractNumId w:val="31"/>
  </w:num>
  <w:num w:numId="35">
    <w:abstractNumId w:val="10"/>
  </w:num>
  <w:num w:numId="36">
    <w:abstractNumId w:val="27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2D7F"/>
    <w:rsid w:val="00055098"/>
    <w:rsid w:val="000A1C8B"/>
    <w:rsid w:val="00151529"/>
    <w:rsid w:val="001D085A"/>
    <w:rsid w:val="00600846"/>
    <w:rsid w:val="00607FFA"/>
    <w:rsid w:val="006106C3"/>
    <w:rsid w:val="00712FDE"/>
    <w:rsid w:val="008E1908"/>
    <w:rsid w:val="00937891"/>
    <w:rsid w:val="00A56813"/>
    <w:rsid w:val="00BB08E7"/>
    <w:rsid w:val="00BB4C55"/>
    <w:rsid w:val="00C45BE7"/>
    <w:rsid w:val="00D953C3"/>
    <w:rsid w:val="00DE1C4F"/>
    <w:rsid w:val="00E75C4E"/>
    <w:rsid w:val="00E77FBE"/>
    <w:rsid w:val="00F053A6"/>
    <w:rsid w:val="00F9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  <w:style w:type="paragraph" w:customStyle="1" w:styleId="Text1">
    <w:name w:val="Text1"/>
    <w:basedOn w:val="Normal"/>
    <w:rsid w:val="00C45BE7"/>
    <w:pPr>
      <w:suppressAutoHyphens/>
      <w:spacing w:before="40" w:after="40" w:line="200" w:lineRule="atLeast"/>
    </w:pPr>
    <w:rPr>
      <w:rFonts w:ascii="Times New Roman" w:eastAsia="Times New Roman" w:hAnsi="Times New Roman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85A"/>
    <w:pPr>
      <w:ind w:left="720"/>
      <w:contextualSpacing/>
    </w:pPr>
  </w:style>
  <w:style w:type="paragraph" w:customStyle="1" w:styleId="Text1">
    <w:name w:val="Text1"/>
    <w:basedOn w:val="Normal"/>
    <w:rsid w:val="00C45BE7"/>
    <w:pPr>
      <w:suppressAutoHyphens/>
      <w:spacing w:before="40" w:after="40" w:line="200" w:lineRule="atLeast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163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6392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69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66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07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8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9485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336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17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99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15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008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55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8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6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954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68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905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35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6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575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55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5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104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412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049">
          <w:marLeft w:val="4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01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11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610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90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9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01E8-14D5-4743-91FA-AE4F8FEB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13</cp:revision>
  <dcterms:created xsi:type="dcterms:W3CDTF">2019-06-20T08:07:00Z</dcterms:created>
  <dcterms:modified xsi:type="dcterms:W3CDTF">2019-06-25T07:24:00Z</dcterms:modified>
</cp:coreProperties>
</file>